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E7F0F" w14:textId="5E13334C" w:rsidR="009B7F69" w:rsidRPr="00D815F2" w:rsidRDefault="009B7F69" w:rsidP="00D815F2">
      <w:pPr>
        <w:rPr>
          <w:sz w:val="28"/>
          <w:szCs w:val="28"/>
        </w:rPr>
      </w:pPr>
      <w:r w:rsidRPr="00816810">
        <w:rPr>
          <w:sz w:val="28"/>
          <w:szCs w:val="28"/>
        </w:rPr>
        <w:t xml:space="preserve">Fastenaktion 2024 </w:t>
      </w:r>
    </w:p>
    <w:p w14:paraId="2499099F" w14:textId="25A296B3" w:rsidR="009B7F69" w:rsidRPr="00D815F2" w:rsidRDefault="003928FC" w:rsidP="00D815F2">
      <w:pPr>
        <w:spacing w:after="200" w:line="276" w:lineRule="auto"/>
      </w:pPr>
      <w:r w:rsidRPr="00D815F2">
        <w:rPr>
          <w:sz w:val="26"/>
          <w:szCs w:val="26"/>
        </w:rPr>
        <w:t>Text für den Pfarrbrief:</w:t>
      </w:r>
    </w:p>
    <w:p w14:paraId="1E12D8D4" w14:textId="1586D0EA" w:rsidR="003928FC" w:rsidRDefault="003928FC" w:rsidP="009B7F69"/>
    <w:p w14:paraId="700964AA" w14:textId="45649693" w:rsidR="00F279A5" w:rsidRDefault="00F279A5" w:rsidP="009B7F69">
      <w:r>
        <w:t>Interessier</w:t>
      </w:r>
      <w:bookmarkStart w:id="0" w:name="_GoBack"/>
      <w:bookmarkEnd w:id="0"/>
      <w:r>
        <w:t xml:space="preserve">t mich die Bohne </w:t>
      </w:r>
    </w:p>
    <w:p w14:paraId="2214DD9F" w14:textId="77777777" w:rsidR="00F279A5" w:rsidRDefault="00F279A5" w:rsidP="009B7F69"/>
    <w:p w14:paraId="5414FC1B" w14:textId="77777777" w:rsidR="003E657E" w:rsidRDefault="003E657E" w:rsidP="003E657E">
      <w:r>
        <w:t xml:space="preserve">Im Mittelpunkt der diesjährigen Fastenaktion steht die Bohne </w:t>
      </w:r>
      <w:r w:rsidR="009355A7">
        <w:t xml:space="preserve">– </w:t>
      </w:r>
      <w:r>
        <w:t xml:space="preserve">und zwar jede einzelne. </w:t>
      </w:r>
    </w:p>
    <w:p w14:paraId="44186F66" w14:textId="00172019" w:rsidR="003E657E" w:rsidRDefault="003E657E" w:rsidP="003E657E">
      <w:r>
        <w:t xml:space="preserve">Für die Kleinbauernfamilien in Kolumbien ist sie eines der wichtigsten Nahrungsmittel. Hier bedeutet die Bohne Nahrung, Wachstum, Zukunft und ein würdevolles Leben auf dem Land. Unser kolumbianischer Projektpartner, die Landpastoral der Diözese Pasto, steht den Kleinbauernfamilien mit Rat und Tat zur Seite. Gemeinsam </w:t>
      </w:r>
      <w:r w:rsidR="005C276D">
        <w:t>verbessern</w:t>
      </w:r>
      <w:r>
        <w:t xml:space="preserve"> sie die Ernährung, stärken </w:t>
      </w:r>
      <w:r w:rsidR="002228AA">
        <w:t>die wirtschaftliche Existenzgrundlage</w:t>
      </w:r>
      <w:r w:rsidR="002228AA" w:rsidRPr="002228AA">
        <w:t xml:space="preserve"> </w:t>
      </w:r>
      <w:r w:rsidR="002228AA">
        <w:t>und die Gemeinschaft der Familien</w:t>
      </w:r>
      <w:r w:rsidR="00BF2B83">
        <w:t>.</w:t>
      </w:r>
    </w:p>
    <w:p w14:paraId="787682DA" w14:textId="77777777" w:rsidR="003E657E" w:rsidRDefault="003E657E" w:rsidP="003E657E"/>
    <w:p w14:paraId="7586ED7D" w14:textId="77777777" w:rsidR="003E657E" w:rsidRDefault="003E657E" w:rsidP="003E657E">
      <w:r>
        <w:t>Stellen Sie sich in Ihren Pfarreien und Gemeinden mit uns an die Seite der Kleinbäuerinnen und Kleinbauern in Kolumbien und lassen Sie uns gemeinsam dankbar sein für jede einzelne Bohne.</w:t>
      </w:r>
    </w:p>
    <w:p w14:paraId="5451BDD5" w14:textId="77777777" w:rsidR="009369F5" w:rsidRDefault="009369F5" w:rsidP="003E657E">
      <w:r>
        <w:t>Spendenkonto IBAN DE75 3706 0193 0000 1010 10</w:t>
      </w:r>
    </w:p>
    <w:p w14:paraId="5EEC8418" w14:textId="77777777" w:rsidR="00ED57AD" w:rsidRPr="009B7F69" w:rsidRDefault="00F76B5B" w:rsidP="00ED57AD">
      <w:hyperlink r:id="rId7" w:history="1">
        <w:r w:rsidR="00EC47F7" w:rsidRPr="00565882">
          <w:rPr>
            <w:rStyle w:val="Hyperlink"/>
          </w:rPr>
          <w:t>www.fastenkollekte.de</w:t>
        </w:r>
      </w:hyperlink>
    </w:p>
    <w:sectPr w:rsidR="00ED57AD" w:rsidRPr="009B7F69" w:rsidSect="00EE4BE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535A8" w14:textId="77777777" w:rsidR="00F76B5B" w:rsidRDefault="00F76B5B" w:rsidP="004F6F1A">
      <w:pPr>
        <w:spacing w:line="240" w:lineRule="auto"/>
      </w:pPr>
      <w:r>
        <w:separator/>
      </w:r>
    </w:p>
  </w:endnote>
  <w:endnote w:type="continuationSeparator" w:id="0">
    <w:p w14:paraId="46E8C24F" w14:textId="77777777" w:rsidR="00F76B5B" w:rsidRDefault="00F76B5B" w:rsidP="004F6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taBookLF">
    <w:panose1 w:val="020B05020300000200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DE38" w14:textId="77777777" w:rsidR="00114180" w:rsidRDefault="001141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07"/>
      <w:gridCol w:w="1148"/>
      <w:gridCol w:w="650"/>
    </w:tblGrid>
    <w:tr w:rsidR="00DC259C" w:rsidRPr="00800DF6" w14:paraId="44C06F2C" w14:textId="77777777" w:rsidTr="007D02F5">
      <w:tc>
        <w:tcPr>
          <w:tcW w:w="7807" w:type="dxa"/>
        </w:tcPr>
        <w:p w14:paraId="74677AE3" w14:textId="77777777" w:rsidR="00CE2B63" w:rsidRPr="00800DF6" w:rsidRDefault="00084316" w:rsidP="007D02F5">
          <w:pPr>
            <w:pStyle w:val="Fuzeile"/>
            <w:tabs>
              <w:tab w:val="clear" w:pos="4536"/>
            </w:tabs>
            <w:rPr>
              <w:szCs w:val="16"/>
            </w:rPr>
          </w:pPr>
          <w:r>
            <w:rPr>
              <w:noProof/>
              <w:szCs w:val="16"/>
            </w:rPr>
            <w:fldChar w:fldCharType="begin"/>
          </w:r>
          <w:r>
            <w:rPr>
              <w:noProof/>
              <w:szCs w:val="16"/>
            </w:rPr>
            <w:instrText xml:space="preserve"> FILENAME  \p  \* MERGEFORMAT </w:instrText>
          </w:r>
          <w:r>
            <w:rPr>
              <w:noProof/>
              <w:szCs w:val="16"/>
            </w:rPr>
            <w:fldChar w:fldCharType="separate"/>
          </w:r>
          <w:r w:rsidR="00B52400" w:rsidRPr="00800DF6">
            <w:rPr>
              <w:noProof/>
              <w:szCs w:val="16"/>
            </w:rPr>
            <w:t>C:\Dokumente und Einstellungen\rollier\Anwendungsdaten\Microsoft\Templates\Normal.</w:t>
          </w:r>
          <w:r w:rsidR="00B52400" w:rsidRPr="00B0645B">
            <w:t>dotm</w:t>
          </w:r>
          <w:r>
            <w:fldChar w:fldCharType="end"/>
          </w:r>
        </w:p>
      </w:tc>
      <w:tc>
        <w:tcPr>
          <w:tcW w:w="1148" w:type="dxa"/>
        </w:tcPr>
        <w:p w14:paraId="40E2504C" w14:textId="01C0D760" w:rsidR="00CE2B63" w:rsidRPr="00800DF6" w:rsidRDefault="003D6DB1" w:rsidP="00AC2509">
          <w:pPr>
            <w:pStyle w:val="Fuzeile"/>
            <w:jc w:val="right"/>
            <w:rPr>
              <w:szCs w:val="16"/>
            </w:rPr>
          </w:pPr>
          <w:r w:rsidRPr="00800DF6">
            <w:rPr>
              <w:szCs w:val="16"/>
            </w:rPr>
            <w:fldChar w:fldCharType="begin"/>
          </w:r>
          <w:r w:rsidR="007D02F5" w:rsidRPr="00800DF6">
            <w:rPr>
              <w:szCs w:val="16"/>
            </w:rPr>
            <w:instrText xml:space="preserve"> SAVEDATE  \@ "dd.MM.yyyy"  \* MERGEFORMAT </w:instrText>
          </w:r>
          <w:r w:rsidRPr="00800DF6">
            <w:rPr>
              <w:szCs w:val="16"/>
            </w:rPr>
            <w:fldChar w:fldCharType="separate"/>
          </w:r>
          <w:r w:rsidR="00D815F2">
            <w:rPr>
              <w:noProof/>
              <w:szCs w:val="16"/>
            </w:rPr>
            <w:t>29.11.2023</w:t>
          </w:r>
          <w:r w:rsidRPr="00800DF6">
            <w:rPr>
              <w:szCs w:val="16"/>
            </w:rPr>
            <w:fldChar w:fldCharType="end"/>
          </w:r>
        </w:p>
      </w:tc>
      <w:tc>
        <w:tcPr>
          <w:tcW w:w="650" w:type="dxa"/>
        </w:tcPr>
        <w:p w14:paraId="452F5AEF" w14:textId="77777777" w:rsidR="00CE2B63" w:rsidRPr="00800DF6" w:rsidRDefault="003D6DB1" w:rsidP="00AC2509">
          <w:pPr>
            <w:pStyle w:val="Fuzeile"/>
            <w:jc w:val="right"/>
            <w:rPr>
              <w:szCs w:val="16"/>
            </w:rPr>
          </w:pPr>
          <w:r w:rsidRPr="00800DF6">
            <w:rPr>
              <w:szCs w:val="16"/>
            </w:rPr>
            <w:fldChar w:fldCharType="begin"/>
          </w:r>
          <w:r w:rsidR="00AC2509" w:rsidRPr="00800DF6">
            <w:rPr>
              <w:szCs w:val="16"/>
            </w:rPr>
            <w:instrText xml:space="preserve"> PAGE  \* MERGEFORMAT </w:instrText>
          </w:r>
          <w:r w:rsidRPr="00800DF6">
            <w:rPr>
              <w:szCs w:val="16"/>
            </w:rPr>
            <w:fldChar w:fldCharType="separate"/>
          </w:r>
          <w:r w:rsidR="00F71937">
            <w:rPr>
              <w:noProof/>
              <w:szCs w:val="16"/>
            </w:rPr>
            <w:t>1</w:t>
          </w:r>
          <w:r w:rsidRPr="00800DF6">
            <w:rPr>
              <w:szCs w:val="16"/>
            </w:rPr>
            <w:fldChar w:fldCharType="end"/>
          </w:r>
          <w:r w:rsidR="00AC2509" w:rsidRPr="00800DF6">
            <w:rPr>
              <w:szCs w:val="16"/>
            </w:rPr>
            <w:t>/</w:t>
          </w:r>
          <w:r w:rsidR="00084316">
            <w:rPr>
              <w:noProof/>
              <w:szCs w:val="16"/>
            </w:rPr>
            <w:fldChar w:fldCharType="begin"/>
          </w:r>
          <w:r w:rsidR="00084316">
            <w:rPr>
              <w:noProof/>
              <w:szCs w:val="16"/>
            </w:rPr>
            <w:instrText xml:space="preserve"> NUMPAGES   \* MERGEFORMAT </w:instrText>
          </w:r>
          <w:r w:rsidR="00084316">
            <w:rPr>
              <w:noProof/>
              <w:szCs w:val="16"/>
            </w:rPr>
            <w:fldChar w:fldCharType="separate"/>
          </w:r>
          <w:r w:rsidR="00F71937">
            <w:rPr>
              <w:noProof/>
              <w:szCs w:val="16"/>
            </w:rPr>
            <w:t>1</w:t>
          </w:r>
          <w:r w:rsidR="00084316">
            <w:rPr>
              <w:noProof/>
              <w:szCs w:val="16"/>
            </w:rPr>
            <w:fldChar w:fldCharType="end"/>
          </w:r>
        </w:p>
      </w:tc>
    </w:tr>
  </w:tbl>
  <w:p w14:paraId="2575B77D" w14:textId="77777777" w:rsidR="004F6F1A" w:rsidRPr="00F73FFC" w:rsidRDefault="004F6F1A" w:rsidP="00114180">
    <w:pPr>
      <w:pStyle w:val="Fuzeile"/>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5246E" w14:textId="77777777" w:rsidR="00114180" w:rsidRDefault="001141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80160" w14:textId="77777777" w:rsidR="00F76B5B" w:rsidRDefault="00F76B5B" w:rsidP="004F6F1A">
      <w:pPr>
        <w:spacing w:line="240" w:lineRule="auto"/>
      </w:pPr>
      <w:r>
        <w:separator/>
      </w:r>
    </w:p>
  </w:footnote>
  <w:footnote w:type="continuationSeparator" w:id="0">
    <w:p w14:paraId="6D82DB6D" w14:textId="77777777" w:rsidR="00F76B5B" w:rsidRDefault="00F76B5B" w:rsidP="004F6F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468A" w14:textId="77777777" w:rsidR="00114180" w:rsidRDefault="001141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C9C3C" w14:textId="77777777" w:rsidR="00114180" w:rsidRDefault="0011418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33D00" w14:textId="77777777" w:rsidR="00114180" w:rsidRDefault="0011418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69"/>
    <w:rsid w:val="00031DC0"/>
    <w:rsid w:val="00034F25"/>
    <w:rsid w:val="00042668"/>
    <w:rsid w:val="00052353"/>
    <w:rsid w:val="0008196A"/>
    <w:rsid w:val="00084316"/>
    <w:rsid w:val="001019B3"/>
    <w:rsid w:val="00114180"/>
    <w:rsid w:val="001A27E7"/>
    <w:rsid w:val="002228AA"/>
    <w:rsid w:val="00281B98"/>
    <w:rsid w:val="00390167"/>
    <w:rsid w:val="003924F3"/>
    <w:rsid w:val="003928FC"/>
    <w:rsid w:val="003D6DB1"/>
    <w:rsid w:val="003E657E"/>
    <w:rsid w:val="00464D37"/>
    <w:rsid w:val="004F6F1A"/>
    <w:rsid w:val="00504E4B"/>
    <w:rsid w:val="00527224"/>
    <w:rsid w:val="00574CCB"/>
    <w:rsid w:val="00593F73"/>
    <w:rsid w:val="005C276D"/>
    <w:rsid w:val="005C3BBD"/>
    <w:rsid w:val="005D53CD"/>
    <w:rsid w:val="006208D0"/>
    <w:rsid w:val="00641140"/>
    <w:rsid w:val="00667CAE"/>
    <w:rsid w:val="006A01A3"/>
    <w:rsid w:val="007076D1"/>
    <w:rsid w:val="00767466"/>
    <w:rsid w:val="0077766F"/>
    <w:rsid w:val="007A1EA6"/>
    <w:rsid w:val="007D02F5"/>
    <w:rsid w:val="007D1545"/>
    <w:rsid w:val="00800DF6"/>
    <w:rsid w:val="00833CDC"/>
    <w:rsid w:val="008B1141"/>
    <w:rsid w:val="008C75AD"/>
    <w:rsid w:val="008D4E84"/>
    <w:rsid w:val="009355A7"/>
    <w:rsid w:val="009369F5"/>
    <w:rsid w:val="009B7F69"/>
    <w:rsid w:val="009C06FB"/>
    <w:rsid w:val="00A510A4"/>
    <w:rsid w:val="00A648D8"/>
    <w:rsid w:val="00AC2509"/>
    <w:rsid w:val="00B0645B"/>
    <w:rsid w:val="00B30EAF"/>
    <w:rsid w:val="00B52400"/>
    <w:rsid w:val="00B943FA"/>
    <w:rsid w:val="00BA53B6"/>
    <w:rsid w:val="00BB5F15"/>
    <w:rsid w:val="00BC621C"/>
    <w:rsid w:val="00BE2850"/>
    <w:rsid w:val="00BE5329"/>
    <w:rsid w:val="00BF2B83"/>
    <w:rsid w:val="00C97D16"/>
    <w:rsid w:val="00CD3AFB"/>
    <w:rsid w:val="00CE2B63"/>
    <w:rsid w:val="00D263BF"/>
    <w:rsid w:val="00D815F2"/>
    <w:rsid w:val="00D931F3"/>
    <w:rsid w:val="00DA259B"/>
    <w:rsid w:val="00DC259C"/>
    <w:rsid w:val="00DF642F"/>
    <w:rsid w:val="00E01899"/>
    <w:rsid w:val="00E612A2"/>
    <w:rsid w:val="00E7249B"/>
    <w:rsid w:val="00E9694D"/>
    <w:rsid w:val="00EC47F7"/>
    <w:rsid w:val="00ED57AD"/>
    <w:rsid w:val="00EE4BE8"/>
    <w:rsid w:val="00F279A5"/>
    <w:rsid w:val="00F71937"/>
    <w:rsid w:val="00F73FFC"/>
    <w:rsid w:val="00F76B5B"/>
    <w:rsid w:val="00F81520"/>
    <w:rsid w:val="00F93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27964"/>
  <w15:chartTrackingRefBased/>
  <w15:docId w15:val="{5F9F345D-2ED6-477B-8670-304DE88D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7F69"/>
    <w:pPr>
      <w:spacing w:after="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EC47F7"/>
    <w:rPr>
      <w:color w:val="05037F" w:themeColor="hyperlink"/>
      <w:u w:val="single"/>
    </w:rPr>
  </w:style>
  <w:style w:type="character" w:styleId="NichtaufgelsteErwhnung">
    <w:name w:val="Unresolved Mention"/>
    <w:basedOn w:val="Absatz-Standardschriftart"/>
    <w:uiPriority w:val="99"/>
    <w:semiHidden/>
    <w:unhideWhenUsed/>
    <w:rsid w:val="00EC47F7"/>
    <w:rPr>
      <w:color w:val="605E5C"/>
      <w:shd w:val="clear" w:color="auto" w:fill="E1DFDD"/>
    </w:rPr>
  </w:style>
  <w:style w:type="paragraph" w:styleId="StandardWeb">
    <w:name w:val="Normal (Web)"/>
    <w:basedOn w:val="Standard"/>
    <w:uiPriority w:val="99"/>
    <w:unhideWhenUsed/>
    <w:rsid w:val="00EC47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6A01A3"/>
    <w:rPr>
      <w:sz w:val="16"/>
      <w:szCs w:val="16"/>
    </w:rPr>
  </w:style>
  <w:style w:type="paragraph" w:styleId="Kommentartext">
    <w:name w:val="annotation text"/>
    <w:basedOn w:val="Standard"/>
    <w:link w:val="KommentartextZchn"/>
    <w:uiPriority w:val="99"/>
    <w:semiHidden/>
    <w:unhideWhenUsed/>
    <w:rsid w:val="006A01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01A3"/>
    <w:rPr>
      <w:sz w:val="20"/>
      <w:szCs w:val="20"/>
    </w:rPr>
  </w:style>
  <w:style w:type="paragraph" w:styleId="Kommentarthema">
    <w:name w:val="annotation subject"/>
    <w:basedOn w:val="Kommentartext"/>
    <w:next w:val="Kommentartext"/>
    <w:link w:val="KommentarthemaZchn"/>
    <w:uiPriority w:val="99"/>
    <w:semiHidden/>
    <w:unhideWhenUsed/>
    <w:rsid w:val="006A01A3"/>
    <w:rPr>
      <w:b/>
      <w:bCs/>
    </w:rPr>
  </w:style>
  <w:style w:type="character" w:customStyle="1" w:styleId="KommentarthemaZchn">
    <w:name w:val="Kommentarthema Zchn"/>
    <w:basedOn w:val="KommentartextZchn"/>
    <w:link w:val="Kommentarthema"/>
    <w:uiPriority w:val="99"/>
    <w:semiHidden/>
    <w:rsid w:val="006A01A3"/>
    <w:rPr>
      <w:b/>
      <w:bCs/>
      <w:sz w:val="20"/>
      <w:szCs w:val="20"/>
    </w:rPr>
  </w:style>
  <w:style w:type="paragraph" w:styleId="berarbeitung">
    <w:name w:val="Revision"/>
    <w:hidden/>
    <w:uiPriority w:val="99"/>
    <w:semiHidden/>
    <w:rsid w:val="00BF2B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953422">
      <w:bodyDiv w:val="1"/>
      <w:marLeft w:val="0"/>
      <w:marRight w:val="0"/>
      <w:marTop w:val="0"/>
      <w:marBottom w:val="0"/>
      <w:divBdr>
        <w:top w:val="none" w:sz="0" w:space="0" w:color="auto"/>
        <w:left w:val="none" w:sz="0" w:space="0" w:color="auto"/>
        <w:bottom w:val="none" w:sz="0" w:space="0" w:color="auto"/>
        <w:right w:val="none" w:sz="0" w:space="0" w:color="auto"/>
      </w:divBdr>
    </w:div>
    <w:div w:id="11406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astenkollekte.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BE2A1-19C4-47A0-AC9D-F73EE5F9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772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Misereor</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Keifens, Melanie</dc:creator>
  <cp:keywords/>
  <dc:description/>
  <cp:lastModifiedBy>Keifens, Melanie</cp:lastModifiedBy>
  <cp:revision>3</cp:revision>
  <dcterms:created xsi:type="dcterms:W3CDTF">2023-11-29T11:25:00Z</dcterms:created>
  <dcterms:modified xsi:type="dcterms:W3CDTF">2023-11-29T11:29:00Z</dcterms:modified>
</cp:coreProperties>
</file>